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FB9" w:rsidRPr="00A63F8E" w:rsidRDefault="00AF1FB9" w:rsidP="00AF1FB9">
      <w:pPr>
        <w:ind w:left="4956" w:firstLine="708"/>
        <w:rPr>
          <w:b/>
        </w:rPr>
      </w:pPr>
      <w:r w:rsidRPr="00A63F8E">
        <w:rPr>
          <w:b/>
        </w:rPr>
        <w:t>УТВЕРЖДАЮ</w:t>
      </w:r>
    </w:p>
    <w:p w:rsidR="00AF1FB9" w:rsidRPr="00A63F8E" w:rsidRDefault="00AF1FB9" w:rsidP="00AF1FB9">
      <w:pPr>
        <w:ind w:left="4956" w:firstLine="708"/>
      </w:pPr>
      <w:r w:rsidRPr="00A63F8E">
        <w:t>Зав. кафедрой английского языка</w:t>
      </w:r>
    </w:p>
    <w:p w:rsidR="00AF1FB9" w:rsidRPr="00A63F8E" w:rsidRDefault="00AF1FB9" w:rsidP="00AF1FB9">
      <w:r w:rsidRPr="00A63F8E">
        <w:t xml:space="preserve">                                                                                               </w:t>
      </w:r>
      <w:r w:rsidRPr="00A63F8E">
        <w:rPr>
          <w:noProof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184" w:rsidRPr="00A63F8E" w:rsidRDefault="00937184" w:rsidP="00937184"/>
    <w:p w:rsidR="00937184" w:rsidRPr="00A63F8E" w:rsidRDefault="00937184" w:rsidP="00937184">
      <w:pPr>
        <w:ind w:left="4956" w:firstLine="708"/>
      </w:pPr>
      <w:r w:rsidRPr="00A63F8E">
        <w:t xml:space="preserve">Р.М. </w:t>
      </w:r>
      <w:proofErr w:type="spellStart"/>
      <w:r w:rsidRPr="00A63F8E">
        <w:t>Иксанова</w:t>
      </w:r>
      <w:proofErr w:type="spellEnd"/>
    </w:p>
    <w:p w:rsidR="00FD418F" w:rsidRDefault="00FD418F" w:rsidP="00FD418F">
      <w:pPr>
        <w:ind w:left="4956" w:firstLine="708"/>
        <w:rPr>
          <w:color w:val="000000" w:themeColor="text1"/>
        </w:rPr>
      </w:pPr>
      <w:r>
        <w:rPr>
          <w:color w:val="000000" w:themeColor="text1"/>
        </w:rPr>
        <w:t>«01» сентября 2025 г.</w:t>
      </w:r>
    </w:p>
    <w:p w:rsidR="00937184" w:rsidRPr="00A63F8E" w:rsidRDefault="00937184" w:rsidP="00937184">
      <w:pPr>
        <w:ind w:firstLine="5940"/>
      </w:pPr>
    </w:p>
    <w:p w:rsidR="00937184" w:rsidRPr="00A63F8E" w:rsidRDefault="00937184" w:rsidP="00937184">
      <w:pPr>
        <w:jc w:val="center"/>
        <w:rPr>
          <w:b/>
        </w:rPr>
      </w:pPr>
      <w:r w:rsidRPr="00A63F8E">
        <w:rPr>
          <w:b/>
        </w:rPr>
        <w:t>ТЕХНОЛОГИЧЕСКАЯ КАРТА ДИСЦИПЛИНЫ</w:t>
      </w:r>
    </w:p>
    <w:p w:rsidR="0089378B" w:rsidRPr="0089378B" w:rsidRDefault="00937184" w:rsidP="0089378B">
      <w:pPr>
        <w:jc w:val="center"/>
        <w:rPr>
          <w:b/>
        </w:rPr>
      </w:pPr>
      <w:r w:rsidRPr="00A63F8E">
        <w:rPr>
          <w:b/>
          <w:color w:val="000000" w:themeColor="text1"/>
        </w:rPr>
        <w:t>Б</w:t>
      </w:r>
      <w:proofErr w:type="gramStart"/>
      <w:r w:rsidRPr="00A63F8E">
        <w:rPr>
          <w:b/>
          <w:color w:val="000000" w:themeColor="text1"/>
        </w:rPr>
        <w:t>1</w:t>
      </w:r>
      <w:proofErr w:type="gramEnd"/>
      <w:r w:rsidRPr="00A63F8E">
        <w:rPr>
          <w:b/>
          <w:color w:val="000000" w:themeColor="text1"/>
        </w:rPr>
        <w:t>.О.03.02</w:t>
      </w:r>
      <w:r w:rsidRPr="00A63F8E">
        <w:rPr>
          <w:b/>
        </w:rPr>
        <w:t xml:space="preserve"> Практическая грамматика английского языка</w:t>
      </w:r>
    </w:p>
    <w:p w:rsidR="0089378B" w:rsidRDefault="0089378B" w:rsidP="00937184">
      <w:pPr>
        <w:jc w:val="center"/>
        <w:rPr>
          <w:color w:val="000000" w:themeColor="text1"/>
        </w:rPr>
      </w:pPr>
    </w:p>
    <w:p w:rsidR="0089378B" w:rsidRDefault="0089378B" w:rsidP="0089378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Направленность (профиль) английский язык и немецкий язык</w:t>
      </w:r>
    </w:p>
    <w:p w:rsidR="0089378B" w:rsidRDefault="0089378B" w:rsidP="0089378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</w:t>
      </w:r>
    </w:p>
    <w:p w:rsidR="0089378B" w:rsidRDefault="0089378B" w:rsidP="0089378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Направленность (профиль) английский язык и французский язык</w:t>
      </w:r>
    </w:p>
    <w:p w:rsidR="0089378B" w:rsidRDefault="0089378B" w:rsidP="0089378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Английский язык и русский язык как иностранный</w:t>
      </w:r>
    </w:p>
    <w:p w:rsidR="0089378B" w:rsidRDefault="0089378B" w:rsidP="0089378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Английский язык и восточные языки (арабский/турецкий/китайский)</w:t>
      </w:r>
    </w:p>
    <w:p w:rsidR="0089378B" w:rsidRDefault="0089378B" w:rsidP="0089378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Родной (башкирский) язык, литература и английский язык</w:t>
      </w:r>
    </w:p>
    <w:p w:rsidR="0089378B" w:rsidRDefault="0089378B" w:rsidP="0089378B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Киргизский язык, литература и английский язык</w:t>
      </w:r>
    </w:p>
    <w:p w:rsidR="0089378B" w:rsidRDefault="0089378B" w:rsidP="00937184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Родной (татарский) язык, литература и английский язык</w:t>
      </w:r>
    </w:p>
    <w:p w:rsidR="00937184" w:rsidRPr="00A33ED6" w:rsidRDefault="00937184" w:rsidP="00937184">
      <w:pPr>
        <w:rPr>
          <w:color w:val="000000" w:themeColor="text1"/>
        </w:rPr>
      </w:pPr>
    </w:p>
    <w:p w:rsidR="00937184" w:rsidRPr="00A33ED6" w:rsidRDefault="00937184" w:rsidP="00937184">
      <w:pPr>
        <w:jc w:val="center"/>
        <w:rPr>
          <w:color w:val="000000" w:themeColor="text1"/>
        </w:rPr>
      </w:pPr>
      <w:proofErr w:type="gramStart"/>
      <w:r w:rsidRPr="00A63F8E">
        <w:rPr>
          <w:lang w:val="en-US"/>
        </w:rPr>
        <w:t>I</w:t>
      </w:r>
      <w:r>
        <w:rPr>
          <w:lang w:val="en-US"/>
        </w:rPr>
        <w:t>I</w:t>
      </w:r>
      <w:r w:rsidRPr="000E70E5">
        <w:rPr>
          <w:color w:val="000000" w:themeColor="text1"/>
        </w:rPr>
        <w:t xml:space="preserve"> </w:t>
      </w:r>
      <w:r w:rsidRPr="00A33ED6">
        <w:rPr>
          <w:color w:val="000000" w:themeColor="text1"/>
        </w:rPr>
        <w:t>семестр 202</w:t>
      </w:r>
      <w:r w:rsidR="0089378B">
        <w:rPr>
          <w:color w:val="000000" w:themeColor="text1"/>
        </w:rPr>
        <w:t>5</w:t>
      </w:r>
      <w:r w:rsidRPr="00A33ED6">
        <w:rPr>
          <w:color w:val="000000" w:themeColor="text1"/>
        </w:rPr>
        <w:t>‒202</w:t>
      </w:r>
      <w:r w:rsidR="0056359B">
        <w:rPr>
          <w:color w:val="000000" w:themeColor="text1"/>
        </w:rPr>
        <w:t xml:space="preserve">6 </w:t>
      </w:r>
      <w:r w:rsidRPr="00A33ED6">
        <w:rPr>
          <w:color w:val="000000" w:themeColor="text1"/>
        </w:rPr>
        <w:t>уч.</w:t>
      </w:r>
      <w:proofErr w:type="gramEnd"/>
      <w:r w:rsidRPr="00A33ED6">
        <w:rPr>
          <w:color w:val="000000" w:themeColor="text1"/>
        </w:rPr>
        <w:t xml:space="preserve"> год</w:t>
      </w:r>
    </w:p>
    <w:p w:rsidR="00AF1FB9" w:rsidRPr="00A63F8E" w:rsidRDefault="00AF1FB9" w:rsidP="0089378B"/>
    <w:p w:rsidR="00AF1FB9" w:rsidRPr="00A63F8E" w:rsidRDefault="0006392C" w:rsidP="00AF1FB9">
      <w:pPr>
        <w:jc w:val="both"/>
      </w:pPr>
      <w:r>
        <w:rPr>
          <w:b/>
        </w:rPr>
        <w:t xml:space="preserve">1. </w:t>
      </w:r>
      <w:bookmarkStart w:id="0" w:name="_GoBack"/>
      <w:bookmarkEnd w:id="0"/>
      <w:r w:rsidR="00AF1FB9" w:rsidRPr="00A63F8E">
        <w:rPr>
          <w:b/>
        </w:rPr>
        <w:t xml:space="preserve">Целью дисциплины </w:t>
      </w:r>
      <w:r w:rsidR="00AF1FB9" w:rsidRPr="00A63F8E">
        <w:t xml:space="preserve">является формирование и развитие: </w:t>
      </w:r>
    </w:p>
    <w:p w:rsidR="0006392C" w:rsidRDefault="0006392C" w:rsidP="0006392C">
      <w:pPr>
        <w:jc w:val="both"/>
      </w:pPr>
      <w:r>
        <w:t>- универсальной компетенции УК-4 – способности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t>м(</w:t>
      </w:r>
      <w:proofErr w:type="spellStart"/>
      <w:proofErr w:type="gramEnd"/>
      <w:r>
        <w:t>ых</w:t>
      </w:r>
      <w:proofErr w:type="spellEnd"/>
      <w:r>
        <w:t>) языке(ах):</w:t>
      </w:r>
    </w:p>
    <w:p w:rsidR="0006392C" w:rsidRDefault="0006392C" w:rsidP="0006392C">
      <w:pPr>
        <w:jc w:val="both"/>
      </w:pPr>
      <w:r>
        <w:t>-</w:t>
      </w:r>
      <w:r>
        <w:tab/>
        <w:t xml:space="preserve">4.1. Владение системой норм русского </w:t>
      </w:r>
      <w:proofErr w:type="spellStart"/>
      <w:r>
        <w:t>литретарутного</w:t>
      </w:r>
      <w:proofErr w:type="spellEnd"/>
      <w:r>
        <w:t xml:space="preserve"> языка при его использовании в качестве государственного языка Российской Федерации и нормами иностранног</w:t>
      </w:r>
      <w:proofErr w:type="gramStart"/>
      <w:r>
        <w:t>о(</w:t>
      </w:r>
      <w:proofErr w:type="spellStart"/>
      <w:proofErr w:type="gramEnd"/>
      <w:r>
        <w:t>ых</w:t>
      </w:r>
      <w:proofErr w:type="spellEnd"/>
      <w:r>
        <w:t>) языка(</w:t>
      </w:r>
      <w:proofErr w:type="spellStart"/>
      <w:r>
        <w:t>ов</w:t>
      </w:r>
      <w:proofErr w:type="spellEnd"/>
      <w:r>
        <w:t>), использует различные формы, виды устной и письменной коммуникации;</w:t>
      </w:r>
    </w:p>
    <w:p w:rsidR="0006392C" w:rsidRDefault="0006392C" w:rsidP="0006392C">
      <w:pPr>
        <w:jc w:val="both"/>
      </w:pPr>
      <w:r>
        <w:t>-</w:t>
      </w:r>
      <w:r>
        <w:tab/>
        <w:t>4.2. Использование языковых средств для достижения профессиональных целей на русском и иностранно</w:t>
      </w:r>
      <w:proofErr w:type="gramStart"/>
      <w:r>
        <w:t>м(</w:t>
      </w:r>
      <w:proofErr w:type="spellStart"/>
      <w:proofErr w:type="gramEnd"/>
      <w:r>
        <w:t>ых</w:t>
      </w:r>
      <w:proofErr w:type="spellEnd"/>
      <w:r>
        <w:t>) языке(ах) в рамках межличностного и межкультурного общения;</w:t>
      </w:r>
    </w:p>
    <w:p w:rsidR="0006392C" w:rsidRDefault="0006392C" w:rsidP="0006392C">
      <w:pPr>
        <w:jc w:val="both"/>
      </w:pPr>
      <w:r>
        <w:t>-</w:t>
      </w:r>
      <w:r>
        <w:tab/>
        <w:t>4.3. Осуществление коммуникации в цифровой среде для достижения профессиональных целей и эффективного взаимодействия.</w:t>
      </w:r>
    </w:p>
    <w:p w:rsidR="0006392C" w:rsidRDefault="0006392C" w:rsidP="0006392C">
      <w:pPr>
        <w:jc w:val="both"/>
      </w:pPr>
      <w:r>
        <w:t xml:space="preserve">- профессиональной компетенции ПК-1 – способности осваивать и использовать теоретические знания и практические </w:t>
      </w:r>
      <w:proofErr w:type="gramStart"/>
      <w:r>
        <w:t>умения</w:t>
      </w:r>
      <w:proofErr w:type="gramEnd"/>
      <w:r>
        <w:t xml:space="preserve"> и навыки в предметной области при решении профессиональных задач.</w:t>
      </w:r>
    </w:p>
    <w:p w:rsidR="0006392C" w:rsidRDefault="0006392C" w:rsidP="0006392C">
      <w:pPr>
        <w:jc w:val="both"/>
      </w:pPr>
      <w:r>
        <w:t>- ПК 1.1. Знание структуры, состава и дидактических единиц предметной области (преподаваемого предмета);</w:t>
      </w:r>
    </w:p>
    <w:p w:rsidR="0006392C" w:rsidRDefault="0006392C" w:rsidP="0006392C">
      <w:pPr>
        <w:jc w:val="both"/>
      </w:pPr>
      <w:r>
        <w:t>- ПК  1.2. Умение осуществлять отбор учебного содержания для его реализации в различных формах обучения в соответствии с требованиями ФГОС ОО;</w:t>
      </w:r>
    </w:p>
    <w:p w:rsidR="0006392C" w:rsidRDefault="0006392C" w:rsidP="0006392C">
      <w:pPr>
        <w:jc w:val="both"/>
      </w:pPr>
      <w:r>
        <w:t>- ПК 1.3. умение разрабатывать различные формы учебных занятий, применять методы, приемы и технологии обучения, в том числе информационные.</w:t>
      </w:r>
    </w:p>
    <w:p w:rsidR="00AF1FB9" w:rsidRPr="0006392C" w:rsidRDefault="00AF1FB9" w:rsidP="0006392C">
      <w:pPr>
        <w:jc w:val="both"/>
        <w:rPr>
          <w:b/>
          <w:color w:val="000000" w:themeColor="text1"/>
        </w:rPr>
      </w:pPr>
      <w:r w:rsidRPr="0006392C">
        <w:rPr>
          <w:b/>
          <w:color w:val="000000" w:themeColor="text1"/>
        </w:rPr>
        <w:t>2. Трудоемкость дисциплины: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8"/>
        <w:gridCol w:w="1000"/>
        <w:gridCol w:w="1001"/>
        <w:gridCol w:w="993"/>
        <w:gridCol w:w="1012"/>
        <w:gridCol w:w="758"/>
        <w:gridCol w:w="1740"/>
      </w:tblGrid>
      <w:tr w:rsidR="00937184" w:rsidRPr="00A63F8E" w:rsidTr="003901D5">
        <w:tc>
          <w:tcPr>
            <w:tcW w:w="2818" w:type="dxa"/>
            <w:vMerge w:val="restart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0" w:type="dxa"/>
            <w:vMerge w:val="restart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Всего</w:t>
            </w:r>
          </w:p>
        </w:tc>
        <w:tc>
          <w:tcPr>
            <w:tcW w:w="3006" w:type="dxa"/>
            <w:gridSpan w:val="3"/>
            <w:shd w:val="clear" w:color="auto" w:fill="auto"/>
          </w:tcPr>
          <w:p w:rsidR="00937184" w:rsidRPr="00A63F8E" w:rsidRDefault="00937184" w:rsidP="00DA1483">
            <w:pPr>
              <w:jc w:val="center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Аудиторная</w:t>
            </w:r>
          </w:p>
        </w:tc>
        <w:tc>
          <w:tcPr>
            <w:tcW w:w="758" w:type="dxa"/>
            <w:vMerge w:val="restart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СРС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Контроль</w:t>
            </w:r>
          </w:p>
        </w:tc>
      </w:tr>
      <w:tr w:rsidR="00937184" w:rsidRPr="00A63F8E" w:rsidTr="003901D5">
        <w:tc>
          <w:tcPr>
            <w:tcW w:w="2818" w:type="dxa"/>
            <w:vMerge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0" w:type="dxa"/>
            <w:vMerge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1" w:type="dxa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ПЗ</w:t>
            </w:r>
          </w:p>
        </w:tc>
        <w:tc>
          <w:tcPr>
            <w:tcW w:w="1012" w:type="dxa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ЛБ</w:t>
            </w:r>
          </w:p>
        </w:tc>
        <w:tc>
          <w:tcPr>
            <w:tcW w:w="758" w:type="dxa"/>
            <w:vMerge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</w:p>
        </w:tc>
      </w:tr>
      <w:tr w:rsidR="00937184" w:rsidRPr="00A63F8E" w:rsidTr="003901D5">
        <w:tc>
          <w:tcPr>
            <w:tcW w:w="2818" w:type="dxa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Общая</w:t>
            </w:r>
          </w:p>
        </w:tc>
        <w:tc>
          <w:tcPr>
            <w:tcW w:w="1000" w:type="dxa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288</w:t>
            </w:r>
          </w:p>
        </w:tc>
        <w:tc>
          <w:tcPr>
            <w:tcW w:w="1001" w:type="dxa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1012" w:type="dxa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</w:t>
            </w:r>
          </w:p>
        </w:tc>
        <w:tc>
          <w:tcPr>
            <w:tcW w:w="758" w:type="dxa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165</w:t>
            </w:r>
          </w:p>
        </w:tc>
        <w:tc>
          <w:tcPr>
            <w:tcW w:w="1740" w:type="dxa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</w:tr>
      <w:tr w:rsidR="00937184" w:rsidRPr="00A63F8E" w:rsidTr="003901D5">
        <w:tc>
          <w:tcPr>
            <w:tcW w:w="2818" w:type="dxa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В данном семестре</w:t>
            </w:r>
          </w:p>
        </w:tc>
        <w:tc>
          <w:tcPr>
            <w:tcW w:w="1000" w:type="dxa"/>
          </w:tcPr>
          <w:p w:rsidR="00937184" w:rsidRPr="00AF1FB9" w:rsidRDefault="00937184" w:rsidP="00DA1483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72</w:t>
            </w:r>
          </w:p>
        </w:tc>
        <w:tc>
          <w:tcPr>
            <w:tcW w:w="1001" w:type="dxa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1012" w:type="dxa"/>
            <w:shd w:val="clear" w:color="auto" w:fill="auto"/>
          </w:tcPr>
          <w:p w:rsidR="00937184" w:rsidRPr="00AF1FB9" w:rsidRDefault="00937184" w:rsidP="00DA1483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</w:t>
            </w:r>
          </w:p>
        </w:tc>
        <w:tc>
          <w:tcPr>
            <w:tcW w:w="758" w:type="dxa"/>
            <w:shd w:val="clear" w:color="auto" w:fill="auto"/>
          </w:tcPr>
          <w:p w:rsidR="00937184" w:rsidRPr="00AF1FB9" w:rsidRDefault="00937184" w:rsidP="00DA1483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48</w:t>
            </w:r>
          </w:p>
        </w:tc>
        <w:tc>
          <w:tcPr>
            <w:tcW w:w="1740" w:type="dxa"/>
            <w:shd w:val="clear" w:color="auto" w:fill="auto"/>
          </w:tcPr>
          <w:p w:rsidR="00937184" w:rsidRPr="00A63F8E" w:rsidRDefault="00937184" w:rsidP="00DA1483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</w:tr>
    </w:tbl>
    <w:p w:rsidR="00AF1FB9" w:rsidRPr="00A63F8E" w:rsidRDefault="00AF1FB9" w:rsidP="00AF1FB9">
      <w:pPr>
        <w:jc w:val="both"/>
        <w:rPr>
          <w:b/>
        </w:rPr>
      </w:pPr>
    </w:p>
    <w:p w:rsidR="00AF1FB9" w:rsidRPr="00A63F8E" w:rsidRDefault="00AF1FB9" w:rsidP="00AF1FB9">
      <w:pPr>
        <w:ind w:firstLine="720"/>
        <w:jc w:val="both"/>
        <w:rPr>
          <w:b/>
        </w:rPr>
      </w:pPr>
      <w:r w:rsidRPr="00A63F8E">
        <w:rPr>
          <w:b/>
        </w:rPr>
        <w:t>Контрольные точки по дисциплине: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"/>
        <w:gridCol w:w="2815"/>
        <w:gridCol w:w="51"/>
        <w:gridCol w:w="1718"/>
        <w:gridCol w:w="2149"/>
        <w:gridCol w:w="1956"/>
      </w:tblGrid>
      <w:tr w:rsidR="00AF1FB9" w:rsidRPr="00A63F8E" w:rsidTr="00DA1483">
        <w:tc>
          <w:tcPr>
            <w:tcW w:w="649" w:type="dxa"/>
          </w:tcPr>
          <w:p w:rsidR="00AF1FB9" w:rsidRPr="00A63F8E" w:rsidRDefault="00AF1FB9" w:rsidP="00DA1483">
            <w:pPr>
              <w:jc w:val="both"/>
            </w:pPr>
            <w:r w:rsidRPr="00A63F8E">
              <w:t>№ п.п.</w:t>
            </w:r>
          </w:p>
        </w:tc>
        <w:tc>
          <w:tcPr>
            <w:tcW w:w="2822" w:type="dxa"/>
            <w:gridSpan w:val="2"/>
          </w:tcPr>
          <w:p w:rsidR="00AF1FB9" w:rsidRPr="00A63F8E" w:rsidRDefault="00AF1FB9" w:rsidP="00DA1483">
            <w:pPr>
              <w:jc w:val="both"/>
            </w:pPr>
            <w:r w:rsidRPr="00A63F8E">
              <w:t>Виды учебной работы</w:t>
            </w:r>
          </w:p>
        </w:tc>
        <w:tc>
          <w:tcPr>
            <w:tcW w:w="1769" w:type="dxa"/>
            <w:gridSpan w:val="2"/>
          </w:tcPr>
          <w:p w:rsidR="00AF1FB9" w:rsidRPr="00A63F8E" w:rsidRDefault="00AF1FB9" w:rsidP="00DA1483">
            <w:pPr>
              <w:jc w:val="both"/>
            </w:pPr>
            <w:r w:rsidRPr="00A63F8E">
              <w:t>Удельный вес, %</w:t>
            </w:r>
          </w:p>
        </w:tc>
        <w:tc>
          <w:tcPr>
            <w:tcW w:w="2149" w:type="dxa"/>
          </w:tcPr>
          <w:p w:rsidR="00AF1FB9" w:rsidRPr="00A63F8E" w:rsidRDefault="00AF1FB9" w:rsidP="00DA1483">
            <w:pPr>
              <w:jc w:val="both"/>
            </w:pPr>
            <w:r w:rsidRPr="00A63F8E">
              <w:t>Форма контроля</w:t>
            </w:r>
          </w:p>
        </w:tc>
        <w:tc>
          <w:tcPr>
            <w:tcW w:w="1956" w:type="dxa"/>
          </w:tcPr>
          <w:p w:rsidR="00AF1FB9" w:rsidRPr="00A63F8E" w:rsidRDefault="00AF1FB9" w:rsidP="00DA1483">
            <w:pPr>
              <w:jc w:val="both"/>
            </w:pPr>
            <w:r w:rsidRPr="00A63F8E">
              <w:t>Максимальное количество баллов</w:t>
            </w:r>
          </w:p>
        </w:tc>
      </w:tr>
      <w:tr w:rsidR="00AF1FB9" w:rsidRPr="00A63F8E" w:rsidTr="00DA1483">
        <w:tc>
          <w:tcPr>
            <w:tcW w:w="649" w:type="dxa"/>
          </w:tcPr>
          <w:p w:rsidR="00AF1FB9" w:rsidRPr="00A63F8E" w:rsidRDefault="00AF1FB9" w:rsidP="00DA1483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>1.</w:t>
            </w:r>
          </w:p>
        </w:tc>
        <w:tc>
          <w:tcPr>
            <w:tcW w:w="8696" w:type="dxa"/>
            <w:gridSpan w:val="6"/>
          </w:tcPr>
          <w:p w:rsidR="00AF1FB9" w:rsidRPr="00FD418F" w:rsidRDefault="00AF1FB9" w:rsidP="00DA1483">
            <w:pPr>
              <w:jc w:val="both"/>
              <w:rPr>
                <w:b/>
                <w:i/>
                <w:lang w:val="en-US"/>
              </w:rPr>
            </w:pPr>
            <w:r w:rsidRPr="00A63F8E">
              <w:rPr>
                <w:b/>
                <w:i/>
              </w:rPr>
              <w:t>Контрольная</w:t>
            </w:r>
            <w:r w:rsidRPr="00FD418F">
              <w:rPr>
                <w:b/>
                <w:i/>
                <w:lang w:val="en-US"/>
              </w:rPr>
              <w:t xml:space="preserve"> </w:t>
            </w:r>
            <w:r w:rsidRPr="00A63F8E">
              <w:rPr>
                <w:b/>
                <w:i/>
              </w:rPr>
              <w:t>точка</w:t>
            </w:r>
            <w:r w:rsidRPr="00FD418F">
              <w:rPr>
                <w:b/>
                <w:i/>
                <w:lang w:val="en-US"/>
              </w:rPr>
              <w:t xml:space="preserve"> № 1 </w:t>
            </w:r>
          </w:p>
          <w:p w:rsidR="00AF1FB9" w:rsidRPr="00FD418F" w:rsidRDefault="00AF1FB9" w:rsidP="00DA1483">
            <w:pPr>
              <w:jc w:val="both"/>
              <w:rPr>
                <w:i/>
              </w:rPr>
            </w:pPr>
            <w:r w:rsidRPr="00CB05C9">
              <w:rPr>
                <w:i/>
                <w:lang w:val="en-US"/>
              </w:rPr>
              <w:t xml:space="preserve"> </w:t>
            </w:r>
            <w:r w:rsidR="00E9516A">
              <w:rPr>
                <w:i/>
                <w:lang w:val="en-US"/>
              </w:rPr>
              <w:t>The</w:t>
            </w:r>
            <w:r w:rsidR="00E9516A" w:rsidRPr="00CB05C9">
              <w:rPr>
                <w:i/>
                <w:lang w:val="en-US"/>
              </w:rPr>
              <w:t xml:space="preserve"> </w:t>
            </w:r>
            <w:r w:rsidR="00E9516A">
              <w:rPr>
                <w:i/>
                <w:lang w:val="en-US"/>
              </w:rPr>
              <w:t>Adjective</w:t>
            </w:r>
            <w:r w:rsidR="00E9516A" w:rsidRPr="00CB05C9">
              <w:rPr>
                <w:i/>
                <w:lang w:val="en-US"/>
              </w:rPr>
              <w:t xml:space="preserve">. </w:t>
            </w:r>
            <w:r w:rsidR="00E9516A">
              <w:rPr>
                <w:i/>
                <w:lang w:val="en-US"/>
              </w:rPr>
              <w:t>Pronouns</w:t>
            </w:r>
            <w:r w:rsidR="00E9516A" w:rsidRPr="00CB05C9">
              <w:rPr>
                <w:i/>
                <w:lang w:val="en-US"/>
              </w:rPr>
              <w:t xml:space="preserve">. </w:t>
            </w:r>
            <w:r w:rsidR="00E9516A">
              <w:rPr>
                <w:i/>
                <w:lang w:val="en-US"/>
              </w:rPr>
              <w:t>Numerals</w:t>
            </w:r>
            <w:r w:rsidR="00E9516A" w:rsidRPr="00FD418F">
              <w:rPr>
                <w:i/>
              </w:rPr>
              <w:t xml:space="preserve">. </w:t>
            </w:r>
            <w:r w:rsidR="00E9516A">
              <w:rPr>
                <w:i/>
                <w:lang w:val="en-US"/>
              </w:rPr>
              <w:t>Adverbs</w:t>
            </w:r>
            <w:r w:rsidR="00E9516A" w:rsidRPr="00FD418F">
              <w:rPr>
                <w:i/>
              </w:rPr>
              <w:t>.</w:t>
            </w:r>
            <w:r w:rsidRPr="00FD418F">
              <w:rPr>
                <w:i/>
              </w:rPr>
              <w:t xml:space="preserve"> </w:t>
            </w:r>
          </w:p>
          <w:p w:rsidR="00AF1FB9" w:rsidRPr="00A63F8E" w:rsidRDefault="00AF1FB9" w:rsidP="00DA1483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 xml:space="preserve">Дата контроля – </w:t>
            </w:r>
            <w:r w:rsidR="00937184">
              <w:rPr>
                <w:b/>
                <w:i/>
                <w:color w:val="000000" w:themeColor="text1"/>
              </w:rPr>
              <w:t>по окончании раздела</w:t>
            </w:r>
          </w:p>
        </w:tc>
      </w:tr>
      <w:tr w:rsidR="00AF1FB9" w:rsidRPr="00A63F8E" w:rsidTr="00DA1483">
        <w:tc>
          <w:tcPr>
            <w:tcW w:w="649" w:type="dxa"/>
          </w:tcPr>
          <w:p w:rsidR="00AF1FB9" w:rsidRPr="00A63F8E" w:rsidRDefault="00AF1FB9" w:rsidP="00DA1483">
            <w:pPr>
              <w:jc w:val="both"/>
            </w:pPr>
            <w:r w:rsidRPr="00A63F8E">
              <w:t>1.1.</w:t>
            </w:r>
          </w:p>
        </w:tc>
        <w:tc>
          <w:tcPr>
            <w:tcW w:w="2822" w:type="dxa"/>
            <w:gridSpan w:val="2"/>
          </w:tcPr>
          <w:p w:rsidR="00AF1FB9" w:rsidRPr="00A63F8E" w:rsidRDefault="00AF1FB9" w:rsidP="00DA1483">
            <w:pPr>
              <w:jc w:val="both"/>
            </w:pPr>
            <w:r w:rsidRPr="00A63F8E">
              <w:t>Лекции</w:t>
            </w:r>
          </w:p>
        </w:tc>
        <w:tc>
          <w:tcPr>
            <w:tcW w:w="1769" w:type="dxa"/>
            <w:gridSpan w:val="2"/>
          </w:tcPr>
          <w:p w:rsidR="00AF1FB9" w:rsidRPr="00A63F8E" w:rsidRDefault="00AF1FB9" w:rsidP="00DA1483">
            <w:pPr>
              <w:jc w:val="both"/>
            </w:pPr>
            <w:r w:rsidRPr="00A63F8E">
              <w:t>0</w:t>
            </w:r>
          </w:p>
        </w:tc>
        <w:tc>
          <w:tcPr>
            <w:tcW w:w="2149" w:type="dxa"/>
          </w:tcPr>
          <w:p w:rsidR="00AF1FB9" w:rsidRPr="00A63F8E" w:rsidRDefault="00AF1FB9" w:rsidP="00DA1483">
            <w:pPr>
              <w:jc w:val="both"/>
            </w:pPr>
            <w:r w:rsidRPr="00A63F8E">
              <w:t>-</w:t>
            </w:r>
          </w:p>
        </w:tc>
        <w:tc>
          <w:tcPr>
            <w:tcW w:w="1956" w:type="dxa"/>
          </w:tcPr>
          <w:p w:rsidR="00AF1FB9" w:rsidRPr="00A63F8E" w:rsidRDefault="00AF1FB9" w:rsidP="00DA1483">
            <w:pPr>
              <w:jc w:val="both"/>
            </w:pPr>
            <w:r w:rsidRPr="00A63F8E">
              <w:t>-0</w:t>
            </w:r>
          </w:p>
        </w:tc>
      </w:tr>
      <w:tr w:rsidR="00AF1FB9" w:rsidRPr="00A63F8E" w:rsidTr="00DA1483">
        <w:tc>
          <w:tcPr>
            <w:tcW w:w="649" w:type="dxa"/>
          </w:tcPr>
          <w:p w:rsidR="00AF1FB9" w:rsidRPr="00A63F8E" w:rsidRDefault="00AF1FB9" w:rsidP="00DA1483">
            <w:pPr>
              <w:jc w:val="both"/>
            </w:pPr>
            <w:r w:rsidRPr="00A63F8E">
              <w:t>1.2.</w:t>
            </w:r>
          </w:p>
        </w:tc>
        <w:tc>
          <w:tcPr>
            <w:tcW w:w="2822" w:type="dxa"/>
            <w:gridSpan w:val="2"/>
          </w:tcPr>
          <w:p w:rsidR="00AF1FB9" w:rsidRPr="00A63F8E" w:rsidRDefault="00AF1FB9" w:rsidP="00DA1483">
            <w:pPr>
              <w:jc w:val="both"/>
            </w:pPr>
            <w:r w:rsidRPr="00A63F8E">
              <w:t>Практические занятия</w:t>
            </w:r>
          </w:p>
        </w:tc>
        <w:tc>
          <w:tcPr>
            <w:tcW w:w="1769" w:type="dxa"/>
            <w:gridSpan w:val="2"/>
          </w:tcPr>
          <w:p w:rsidR="00AF1FB9" w:rsidRPr="00A63F8E" w:rsidRDefault="00AF1FB9" w:rsidP="00DA1483">
            <w:pPr>
              <w:jc w:val="both"/>
            </w:pPr>
            <w:r w:rsidRPr="00A63F8E">
              <w:t>0</w:t>
            </w:r>
          </w:p>
        </w:tc>
        <w:tc>
          <w:tcPr>
            <w:tcW w:w="2149" w:type="dxa"/>
          </w:tcPr>
          <w:p w:rsidR="00AF1FB9" w:rsidRPr="00A63F8E" w:rsidRDefault="00AF1FB9" w:rsidP="00DA1483">
            <w:pPr>
              <w:jc w:val="both"/>
            </w:pPr>
            <w:r w:rsidRPr="00A63F8E">
              <w:t>-</w:t>
            </w:r>
          </w:p>
        </w:tc>
        <w:tc>
          <w:tcPr>
            <w:tcW w:w="1956" w:type="dxa"/>
          </w:tcPr>
          <w:p w:rsidR="00AF1FB9" w:rsidRPr="00A63F8E" w:rsidRDefault="00AF1FB9" w:rsidP="00DA1483">
            <w:pPr>
              <w:jc w:val="both"/>
            </w:pPr>
            <w:r w:rsidRPr="00A63F8E">
              <w:t>-</w:t>
            </w:r>
          </w:p>
        </w:tc>
      </w:tr>
      <w:tr w:rsidR="00AF1FB9" w:rsidRPr="00A63F8E" w:rsidTr="00DA1483">
        <w:tc>
          <w:tcPr>
            <w:tcW w:w="649" w:type="dxa"/>
          </w:tcPr>
          <w:p w:rsidR="00AF1FB9" w:rsidRPr="00A63F8E" w:rsidRDefault="00AF1FB9" w:rsidP="00DA1483">
            <w:pPr>
              <w:jc w:val="both"/>
            </w:pPr>
            <w:r w:rsidRPr="00A63F8E">
              <w:t>1.3.</w:t>
            </w:r>
          </w:p>
        </w:tc>
        <w:tc>
          <w:tcPr>
            <w:tcW w:w="2822" w:type="dxa"/>
            <w:gridSpan w:val="2"/>
          </w:tcPr>
          <w:p w:rsidR="00AF1FB9" w:rsidRPr="00A63F8E" w:rsidRDefault="00AF1FB9" w:rsidP="00DA1483">
            <w:pPr>
              <w:jc w:val="both"/>
            </w:pPr>
            <w:r w:rsidRPr="00A63F8E">
              <w:t>Лабораторные занятия</w:t>
            </w:r>
          </w:p>
        </w:tc>
        <w:tc>
          <w:tcPr>
            <w:tcW w:w="1769" w:type="dxa"/>
            <w:gridSpan w:val="2"/>
          </w:tcPr>
          <w:p w:rsidR="00AF1FB9" w:rsidRPr="00A63F8E" w:rsidRDefault="00AF1FB9" w:rsidP="00DA1483">
            <w:pPr>
              <w:jc w:val="both"/>
            </w:pPr>
            <w:r w:rsidRPr="00A63F8E">
              <w:t>50</w:t>
            </w:r>
          </w:p>
        </w:tc>
        <w:tc>
          <w:tcPr>
            <w:tcW w:w="2149" w:type="dxa"/>
          </w:tcPr>
          <w:p w:rsidR="00AF1FB9" w:rsidRPr="00A63F8E" w:rsidRDefault="00AF1FB9" w:rsidP="00DA1483">
            <w:pPr>
              <w:jc w:val="both"/>
            </w:pPr>
            <w:r w:rsidRPr="00A63F8E">
              <w:t>модульный тест</w:t>
            </w:r>
          </w:p>
          <w:p w:rsidR="00AF1FB9" w:rsidRPr="00A63F8E" w:rsidRDefault="00AF1FB9" w:rsidP="00DA1483">
            <w:pPr>
              <w:jc w:val="both"/>
            </w:pPr>
            <w:r w:rsidRPr="00A63F8E">
              <w:t>работа на занятиях</w:t>
            </w:r>
          </w:p>
        </w:tc>
        <w:tc>
          <w:tcPr>
            <w:tcW w:w="1956" w:type="dxa"/>
          </w:tcPr>
          <w:p w:rsidR="00AF1FB9" w:rsidRPr="00E9516A" w:rsidRDefault="00937184" w:rsidP="00DA1483">
            <w:pPr>
              <w:jc w:val="both"/>
            </w:pPr>
            <w:r>
              <w:t>50</w:t>
            </w:r>
          </w:p>
          <w:p w:rsidR="00AF1FB9" w:rsidRPr="00A63F8E" w:rsidRDefault="00937184" w:rsidP="00DA1483">
            <w:pPr>
              <w:jc w:val="both"/>
            </w:pPr>
            <w:r>
              <w:t>50</w:t>
            </w:r>
          </w:p>
        </w:tc>
      </w:tr>
      <w:tr w:rsidR="00AF1FB9" w:rsidRPr="00A63F8E" w:rsidTr="00DA1483">
        <w:tc>
          <w:tcPr>
            <w:tcW w:w="649" w:type="dxa"/>
          </w:tcPr>
          <w:p w:rsidR="00AF1FB9" w:rsidRPr="00A63F8E" w:rsidRDefault="00AF1FB9" w:rsidP="00DA1483">
            <w:pPr>
              <w:jc w:val="both"/>
            </w:pPr>
          </w:p>
        </w:tc>
        <w:tc>
          <w:tcPr>
            <w:tcW w:w="2822" w:type="dxa"/>
            <w:gridSpan w:val="2"/>
          </w:tcPr>
          <w:p w:rsidR="00AF1FB9" w:rsidRPr="00A63F8E" w:rsidRDefault="00AF1FB9" w:rsidP="00DA1483">
            <w:pPr>
              <w:jc w:val="both"/>
              <w:rPr>
                <w:i/>
              </w:rPr>
            </w:pPr>
            <w:r w:rsidRPr="00A63F8E">
              <w:rPr>
                <w:i/>
              </w:rPr>
              <w:t>Итого по КТ</w:t>
            </w:r>
          </w:p>
        </w:tc>
        <w:tc>
          <w:tcPr>
            <w:tcW w:w="1769" w:type="dxa"/>
            <w:gridSpan w:val="2"/>
          </w:tcPr>
          <w:p w:rsidR="00AF1FB9" w:rsidRPr="00A63F8E" w:rsidRDefault="00AF1FB9" w:rsidP="00DA1483">
            <w:pPr>
              <w:jc w:val="both"/>
              <w:rPr>
                <w:i/>
              </w:rPr>
            </w:pPr>
            <w:r w:rsidRPr="00A63F8E">
              <w:rPr>
                <w:i/>
              </w:rPr>
              <w:t>50 %</w:t>
            </w:r>
          </w:p>
        </w:tc>
        <w:tc>
          <w:tcPr>
            <w:tcW w:w="2149" w:type="dxa"/>
          </w:tcPr>
          <w:p w:rsidR="00AF1FB9" w:rsidRPr="00A63F8E" w:rsidRDefault="00AF1FB9" w:rsidP="00DA1483">
            <w:pPr>
              <w:jc w:val="both"/>
              <w:rPr>
                <w:i/>
              </w:rPr>
            </w:pPr>
          </w:p>
        </w:tc>
        <w:tc>
          <w:tcPr>
            <w:tcW w:w="1956" w:type="dxa"/>
          </w:tcPr>
          <w:p w:rsidR="00AF1FB9" w:rsidRPr="00A63F8E" w:rsidRDefault="00AF1FB9" w:rsidP="00DA1483">
            <w:pPr>
              <w:jc w:val="both"/>
              <w:rPr>
                <w:i/>
              </w:rPr>
            </w:pPr>
            <w:r w:rsidRPr="00A63F8E">
              <w:rPr>
                <w:i/>
              </w:rPr>
              <w:t>100</w:t>
            </w:r>
          </w:p>
        </w:tc>
      </w:tr>
      <w:tr w:rsidR="00AF1FB9" w:rsidRPr="00A63F8E" w:rsidTr="00DA1483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FB9" w:rsidRPr="00A63F8E" w:rsidRDefault="00AF1FB9" w:rsidP="00DA1483">
            <w:pPr>
              <w:jc w:val="both"/>
              <w:rPr>
                <w:b/>
                <w:i/>
                <w:lang w:val="en-US"/>
              </w:rPr>
            </w:pPr>
            <w:r w:rsidRPr="00A63F8E">
              <w:rPr>
                <w:b/>
                <w:i/>
                <w:lang w:val="en-US"/>
              </w:rPr>
              <w:t>3.</w:t>
            </w:r>
          </w:p>
        </w:tc>
        <w:tc>
          <w:tcPr>
            <w:tcW w:w="8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FB9" w:rsidRPr="00CB05C9" w:rsidRDefault="00AF1FB9" w:rsidP="00DA1483">
            <w:pPr>
              <w:jc w:val="both"/>
              <w:rPr>
                <w:i/>
                <w:lang w:val="en-US"/>
              </w:rPr>
            </w:pPr>
            <w:r w:rsidRPr="00A63F8E">
              <w:rPr>
                <w:b/>
                <w:i/>
              </w:rPr>
              <w:t>Контрольная</w:t>
            </w:r>
            <w:r w:rsidRPr="00CB05C9">
              <w:rPr>
                <w:b/>
                <w:i/>
                <w:lang w:val="en-US"/>
              </w:rPr>
              <w:t xml:space="preserve"> </w:t>
            </w:r>
            <w:r w:rsidRPr="00A63F8E">
              <w:rPr>
                <w:b/>
                <w:i/>
              </w:rPr>
              <w:t>точка</w:t>
            </w:r>
            <w:r w:rsidRPr="00CB05C9">
              <w:rPr>
                <w:b/>
                <w:i/>
                <w:lang w:val="en-US"/>
              </w:rPr>
              <w:t xml:space="preserve"> № 2</w:t>
            </w:r>
            <w:r w:rsidRPr="00CB05C9">
              <w:rPr>
                <w:i/>
                <w:lang w:val="en-US"/>
              </w:rPr>
              <w:t xml:space="preserve"> </w:t>
            </w:r>
          </w:p>
          <w:p w:rsidR="00AF1FB9" w:rsidRDefault="00E9516A" w:rsidP="00DA1483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Prepositions</w:t>
            </w:r>
            <w:r w:rsidRPr="00CB05C9">
              <w:rPr>
                <w:i/>
                <w:lang w:val="en-US"/>
              </w:rPr>
              <w:t xml:space="preserve">. </w:t>
            </w:r>
            <w:r>
              <w:rPr>
                <w:i/>
                <w:lang w:val="en-US"/>
              </w:rPr>
              <w:t>Conjunctions. Interjections.</w:t>
            </w:r>
          </w:p>
          <w:p w:rsidR="00E9516A" w:rsidRPr="00E9516A" w:rsidRDefault="00E9516A" w:rsidP="00DA1483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Word order of the English sentence.</w:t>
            </w:r>
          </w:p>
          <w:p w:rsidR="00AF1FB9" w:rsidRPr="00A63F8E" w:rsidRDefault="00AF1FB9" w:rsidP="00DA1483">
            <w:pPr>
              <w:jc w:val="both"/>
              <w:rPr>
                <w:i/>
              </w:rPr>
            </w:pPr>
            <w:r w:rsidRPr="00A63F8E">
              <w:rPr>
                <w:b/>
                <w:i/>
              </w:rPr>
              <w:t xml:space="preserve">Дата контроля – </w:t>
            </w:r>
            <w:r w:rsidR="00937184">
              <w:rPr>
                <w:b/>
                <w:i/>
                <w:color w:val="000000" w:themeColor="text1"/>
              </w:rPr>
              <w:t>по окончан</w:t>
            </w:r>
            <w:proofErr w:type="gramStart"/>
            <w:r w:rsidR="00937184">
              <w:rPr>
                <w:b/>
                <w:i/>
                <w:color w:val="000000" w:themeColor="text1"/>
              </w:rPr>
              <w:t>ии ау</w:t>
            </w:r>
            <w:proofErr w:type="gramEnd"/>
            <w:r w:rsidR="00937184">
              <w:rPr>
                <w:b/>
                <w:i/>
                <w:color w:val="000000" w:themeColor="text1"/>
              </w:rPr>
              <w:t>диторных занятий</w:t>
            </w:r>
          </w:p>
        </w:tc>
      </w:tr>
      <w:tr w:rsidR="00AF1FB9" w:rsidRPr="00A63F8E" w:rsidTr="00DA1483">
        <w:trPr>
          <w:trHeight w:val="460"/>
        </w:trPr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FB9" w:rsidRPr="00A63F8E" w:rsidRDefault="00AF1FB9" w:rsidP="00DA1483">
            <w:pPr>
              <w:jc w:val="both"/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FB9" w:rsidRPr="00A63F8E" w:rsidRDefault="00AF1FB9" w:rsidP="00DA1483">
            <w:pPr>
              <w:jc w:val="both"/>
            </w:pPr>
            <w:r w:rsidRPr="00A63F8E">
              <w:t>Лабораторные занятия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FB9" w:rsidRPr="00A63F8E" w:rsidRDefault="00AF1FB9" w:rsidP="00DA1483">
            <w:pPr>
              <w:jc w:val="both"/>
            </w:pPr>
            <w:r w:rsidRPr="00A63F8E">
              <w:t>50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FB9" w:rsidRPr="00A63F8E" w:rsidRDefault="00AF1FB9" w:rsidP="00DA1483">
            <w:pPr>
              <w:jc w:val="both"/>
            </w:pPr>
            <w:r w:rsidRPr="00A63F8E">
              <w:t>модульный тест</w:t>
            </w:r>
          </w:p>
          <w:p w:rsidR="00AF1FB9" w:rsidRPr="00A63F8E" w:rsidRDefault="00AF1FB9" w:rsidP="00DA1483">
            <w:pPr>
              <w:jc w:val="both"/>
            </w:pPr>
            <w:r w:rsidRPr="00A63F8E">
              <w:t>работа на занятиях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184" w:rsidRDefault="00937184" w:rsidP="00937184">
            <w:pPr>
              <w:jc w:val="both"/>
            </w:pPr>
            <w:r>
              <w:t>50</w:t>
            </w:r>
          </w:p>
          <w:p w:rsidR="00AF1FB9" w:rsidRPr="00A63F8E" w:rsidRDefault="00937184" w:rsidP="00937184">
            <w:pPr>
              <w:jc w:val="both"/>
            </w:pPr>
            <w:r>
              <w:t>50</w:t>
            </w:r>
          </w:p>
        </w:tc>
      </w:tr>
      <w:tr w:rsidR="00AF1FB9" w:rsidRPr="00A63F8E" w:rsidTr="00DA1483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FB9" w:rsidRPr="00A63F8E" w:rsidRDefault="00AF1FB9" w:rsidP="00DA1483">
            <w:pPr>
              <w:jc w:val="both"/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FB9" w:rsidRPr="00A63F8E" w:rsidRDefault="00AF1FB9" w:rsidP="00DA1483">
            <w:pPr>
              <w:jc w:val="both"/>
            </w:pPr>
            <w:r w:rsidRPr="00A63F8E">
              <w:rPr>
                <w:i/>
              </w:rPr>
              <w:t>Итого по КТ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FB9" w:rsidRPr="00A63F8E" w:rsidRDefault="00AF1FB9" w:rsidP="00DA1483">
            <w:pPr>
              <w:jc w:val="both"/>
            </w:pPr>
            <w:r w:rsidRPr="00A63F8E">
              <w:rPr>
                <w:i/>
              </w:rPr>
              <w:t>50 %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FB9" w:rsidRPr="00E9516A" w:rsidRDefault="00AF1FB9" w:rsidP="00DA1483">
            <w:pPr>
              <w:jc w:val="both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FB9" w:rsidRPr="00A63F8E" w:rsidRDefault="00AF1FB9" w:rsidP="00DA1483">
            <w:pPr>
              <w:jc w:val="both"/>
            </w:pPr>
            <w:r w:rsidRPr="00A63F8E">
              <w:t>100</w:t>
            </w:r>
          </w:p>
        </w:tc>
      </w:tr>
      <w:tr w:rsidR="00AF1FB9" w:rsidRPr="00A63F8E" w:rsidTr="00DA1483">
        <w:tc>
          <w:tcPr>
            <w:tcW w:w="656" w:type="dxa"/>
            <w:gridSpan w:val="2"/>
          </w:tcPr>
          <w:p w:rsidR="00AF1FB9" w:rsidRPr="00A63F8E" w:rsidRDefault="00AF1FB9" w:rsidP="00DA1483">
            <w:pPr>
              <w:jc w:val="both"/>
            </w:pPr>
          </w:p>
        </w:tc>
        <w:tc>
          <w:tcPr>
            <w:tcW w:w="6733" w:type="dxa"/>
            <w:gridSpan w:val="4"/>
          </w:tcPr>
          <w:p w:rsidR="00AF1FB9" w:rsidRPr="00A63F8E" w:rsidRDefault="00AF1FB9" w:rsidP="00DA1483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>Общее количество баллов</w:t>
            </w:r>
          </w:p>
        </w:tc>
        <w:tc>
          <w:tcPr>
            <w:tcW w:w="1956" w:type="dxa"/>
          </w:tcPr>
          <w:p w:rsidR="00AF1FB9" w:rsidRPr="00A63F8E" w:rsidRDefault="00AF1FB9" w:rsidP="00DA1483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>100</w:t>
            </w:r>
          </w:p>
        </w:tc>
      </w:tr>
      <w:tr w:rsidR="00AF1FB9" w:rsidRPr="00A63F8E" w:rsidTr="00DA1483">
        <w:tc>
          <w:tcPr>
            <w:tcW w:w="649" w:type="dxa"/>
          </w:tcPr>
          <w:p w:rsidR="00AF1FB9" w:rsidRPr="00A63F8E" w:rsidRDefault="00AF1FB9" w:rsidP="00DA1483">
            <w:pPr>
              <w:jc w:val="both"/>
            </w:pPr>
          </w:p>
        </w:tc>
        <w:tc>
          <w:tcPr>
            <w:tcW w:w="2822" w:type="dxa"/>
            <w:gridSpan w:val="2"/>
          </w:tcPr>
          <w:p w:rsidR="00AF1FB9" w:rsidRPr="00A63F8E" w:rsidRDefault="00AF1FB9" w:rsidP="00DA1483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>Всего по КТ</w:t>
            </w:r>
          </w:p>
        </w:tc>
        <w:tc>
          <w:tcPr>
            <w:tcW w:w="1769" w:type="dxa"/>
            <w:gridSpan w:val="2"/>
          </w:tcPr>
          <w:p w:rsidR="00AF1FB9" w:rsidRPr="00A63F8E" w:rsidRDefault="00AF1FB9" w:rsidP="00DA1483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 xml:space="preserve">100 </w:t>
            </w:r>
            <w:r w:rsidRPr="00A63F8E">
              <w:rPr>
                <w:i/>
              </w:rPr>
              <w:t>%</w:t>
            </w:r>
          </w:p>
        </w:tc>
        <w:tc>
          <w:tcPr>
            <w:tcW w:w="2149" w:type="dxa"/>
          </w:tcPr>
          <w:p w:rsidR="00AF1FB9" w:rsidRPr="00A63F8E" w:rsidRDefault="00AF1FB9" w:rsidP="00DA1483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>Средний балл</w:t>
            </w:r>
          </w:p>
        </w:tc>
        <w:tc>
          <w:tcPr>
            <w:tcW w:w="1956" w:type="dxa"/>
          </w:tcPr>
          <w:p w:rsidR="00AF1FB9" w:rsidRPr="00A63F8E" w:rsidRDefault="00AF1FB9" w:rsidP="00DA1483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>100</w:t>
            </w:r>
          </w:p>
        </w:tc>
      </w:tr>
    </w:tbl>
    <w:p w:rsidR="00AF1FB9" w:rsidRPr="00A63F8E" w:rsidRDefault="00AF1FB9" w:rsidP="00AF1FB9">
      <w:pPr>
        <w:ind w:firstLine="720"/>
        <w:jc w:val="both"/>
        <w:rPr>
          <w:b/>
        </w:rPr>
      </w:pPr>
    </w:p>
    <w:p w:rsidR="00AF1FB9" w:rsidRPr="00A63F8E" w:rsidRDefault="00AF1FB9" w:rsidP="00AF1FB9">
      <w:pPr>
        <w:ind w:firstLine="720"/>
        <w:jc w:val="both"/>
        <w:rPr>
          <w:b/>
        </w:rPr>
      </w:pPr>
      <w:r w:rsidRPr="00A63F8E">
        <w:rPr>
          <w:b/>
        </w:rPr>
        <w:t>Критерии оценки:</w:t>
      </w:r>
    </w:p>
    <w:p w:rsidR="00AF1FB9" w:rsidRPr="00A63F8E" w:rsidRDefault="00AF1FB9" w:rsidP="00AF1FB9">
      <w:pPr>
        <w:jc w:val="both"/>
      </w:pPr>
    </w:p>
    <w:p w:rsidR="00AF1FB9" w:rsidRPr="00A63F8E" w:rsidRDefault="00AF1FB9" w:rsidP="00AF1FB9">
      <w:pPr>
        <w:ind w:firstLine="720"/>
        <w:jc w:val="both"/>
      </w:pPr>
      <w:r w:rsidRPr="00A63F8E">
        <w:t>«зачтено» – от 51 до 100 баллов;</w:t>
      </w:r>
    </w:p>
    <w:p w:rsidR="00AF1FB9" w:rsidRPr="00A63F8E" w:rsidRDefault="00AF1FB9" w:rsidP="00AF1FB9">
      <w:pPr>
        <w:ind w:firstLine="720"/>
        <w:jc w:val="both"/>
      </w:pPr>
      <w:r w:rsidRPr="00A63F8E">
        <w:t>«не зачтено» – от 0 до 50 баллов.</w:t>
      </w:r>
    </w:p>
    <w:p w:rsidR="00AF1FB9" w:rsidRPr="00A63F8E" w:rsidRDefault="00AF1FB9" w:rsidP="00AF1FB9">
      <w:pPr>
        <w:ind w:firstLine="720"/>
        <w:jc w:val="both"/>
      </w:pPr>
    </w:p>
    <w:p w:rsidR="00AF1FB9" w:rsidRPr="00A63F8E" w:rsidRDefault="00AF1FB9" w:rsidP="00AF1FB9">
      <w:pPr>
        <w:pStyle w:val="1"/>
        <w:spacing w:after="0" w:line="240" w:lineRule="auto"/>
        <w:ind w:left="0" w:right="99"/>
        <w:jc w:val="both"/>
      </w:pPr>
      <w:r w:rsidRPr="00A63F8E">
        <w:t>«Зачтено» выставляется, если средний балл по дисциплине составляет 50-100 баллов. Студент демонстрирует сформированные навыки практического применения приведённых грамматических явлений в различных контекстах и видах предложений, студент владеет теоретическими вопросами в рамках пройденного материала.</w:t>
      </w:r>
    </w:p>
    <w:p w:rsidR="00AF1FB9" w:rsidRPr="00A63F8E" w:rsidRDefault="00AF1FB9" w:rsidP="00AF1FB9">
      <w:pPr>
        <w:pStyle w:val="1"/>
        <w:spacing w:after="0" w:line="240" w:lineRule="auto"/>
        <w:ind w:left="0" w:right="99"/>
        <w:jc w:val="both"/>
      </w:pPr>
    </w:p>
    <w:p w:rsidR="00AF1FB9" w:rsidRPr="00A63F8E" w:rsidRDefault="00AF1FB9" w:rsidP="00AF1FB9">
      <w:pPr>
        <w:pStyle w:val="1"/>
        <w:spacing w:after="0" w:line="240" w:lineRule="auto"/>
        <w:ind w:left="0" w:right="99"/>
        <w:jc w:val="both"/>
      </w:pPr>
      <w:r w:rsidRPr="00A63F8E">
        <w:t xml:space="preserve">«Не зачтено» выставляется, если средний балл составляет менее 50 баллов. Очевидна </w:t>
      </w:r>
      <w:proofErr w:type="spellStart"/>
      <w:r w:rsidRPr="00A63F8E">
        <w:t>несформированность</w:t>
      </w:r>
      <w:proofErr w:type="spellEnd"/>
      <w:r w:rsidRPr="00A63F8E">
        <w:t xml:space="preserve"> требуемых компетенций. Нарушена логика и последовательность изложения. Допущены существенные грамматические ошибки. Студент отказывается отвечать на дополнительные вопросы, что свидетельствует о непонимании излагаемой теоретической проблемы и неразвитости навыков говорения на иностранном языке.</w:t>
      </w:r>
    </w:p>
    <w:p w:rsidR="00AF1FB9" w:rsidRPr="00A63F8E" w:rsidRDefault="00AF1FB9" w:rsidP="00AF1FB9">
      <w:pPr>
        <w:jc w:val="both"/>
      </w:pPr>
    </w:p>
    <w:p w:rsidR="00AF1FB9" w:rsidRPr="00A63F8E" w:rsidRDefault="00AF1FB9" w:rsidP="00AF1FB9">
      <w:pPr>
        <w:jc w:val="both"/>
      </w:pPr>
      <w:proofErr w:type="spellStart"/>
      <w:r w:rsidRPr="00A63F8E">
        <w:t>К.филол.н</w:t>
      </w:r>
      <w:proofErr w:type="spellEnd"/>
      <w:r w:rsidRPr="00A63F8E">
        <w:t xml:space="preserve">., </w:t>
      </w:r>
      <w:r w:rsidR="00CB05C9">
        <w:t>доцент</w:t>
      </w:r>
      <w:r w:rsidRPr="00A63F8E">
        <w:t xml:space="preserve"> кафедры английского языка Миндиахметова Римма Махияновна</w:t>
      </w:r>
    </w:p>
    <w:p w:rsidR="00AF1FB9" w:rsidRPr="00A63F8E" w:rsidRDefault="00AF1FB9" w:rsidP="00AF1FB9">
      <w:pPr>
        <w:ind w:right="-5"/>
        <w:jc w:val="both"/>
      </w:pPr>
    </w:p>
    <w:p w:rsidR="00F75F05" w:rsidRPr="00AF1FB9" w:rsidRDefault="00F75F05" w:rsidP="00AF1FB9">
      <w:pPr>
        <w:rPr>
          <w:szCs w:val="28"/>
        </w:rPr>
      </w:pPr>
    </w:p>
    <w:sectPr w:rsidR="00F75F05" w:rsidRPr="00AF1FB9" w:rsidSect="00933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3FF4"/>
    <w:multiLevelType w:val="hybridMultilevel"/>
    <w:tmpl w:val="89A03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F66F8"/>
    <w:multiLevelType w:val="hybridMultilevel"/>
    <w:tmpl w:val="EA1A7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869E5"/>
    <w:multiLevelType w:val="hybridMultilevel"/>
    <w:tmpl w:val="989412FA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A5BEB"/>
    <w:multiLevelType w:val="hybridMultilevel"/>
    <w:tmpl w:val="2F683610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C2E27"/>
    <w:multiLevelType w:val="hybridMultilevel"/>
    <w:tmpl w:val="240C6C50"/>
    <w:lvl w:ilvl="0" w:tplc="D64848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4E72C6"/>
    <w:multiLevelType w:val="hybridMultilevel"/>
    <w:tmpl w:val="39AA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216D5"/>
    <w:multiLevelType w:val="hybridMultilevel"/>
    <w:tmpl w:val="7F52D4A8"/>
    <w:lvl w:ilvl="0" w:tplc="4B5C5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F3D377D"/>
    <w:multiLevelType w:val="hybridMultilevel"/>
    <w:tmpl w:val="06B485A2"/>
    <w:lvl w:ilvl="0" w:tplc="0858912E">
      <w:start w:val="1"/>
      <w:numFmt w:val="decimal"/>
      <w:lvlText w:val="%1."/>
      <w:lvlJc w:val="left"/>
      <w:pPr>
        <w:ind w:left="1284" w:hanging="56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F75F05"/>
    <w:rsid w:val="000105B5"/>
    <w:rsid w:val="00033DA2"/>
    <w:rsid w:val="000352C4"/>
    <w:rsid w:val="0006392C"/>
    <w:rsid w:val="000D135A"/>
    <w:rsid w:val="000F633A"/>
    <w:rsid w:val="0013762B"/>
    <w:rsid w:val="00147D7C"/>
    <w:rsid w:val="00172D1D"/>
    <w:rsid w:val="001A5F66"/>
    <w:rsid w:val="001B7A48"/>
    <w:rsid w:val="001F1E35"/>
    <w:rsid w:val="00207DB7"/>
    <w:rsid w:val="00213064"/>
    <w:rsid w:val="00237658"/>
    <w:rsid w:val="00242BCE"/>
    <w:rsid w:val="002F3E83"/>
    <w:rsid w:val="00300833"/>
    <w:rsid w:val="003030AC"/>
    <w:rsid w:val="00304ACF"/>
    <w:rsid w:val="00320243"/>
    <w:rsid w:val="00320D5C"/>
    <w:rsid w:val="00375608"/>
    <w:rsid w:val="003901D5"/>
    <w:rsid w:val="00395B53"/>
    <w:rsid w:val="003960BB"/>
    <w:rsid w:val="00396725"/>
    <w:rsid w:val="003A18D8"/>
    <w:rsid w:val="003E295A"/>
    <w:rsid w:val="004A6A16"/>
    <w:rsid w:val="0050383F"/>
    <w:rsid w:val="00510D79"/>
    <w:rsid w:val="005260F1"/>
    <w:rsid w:val="0056359B"/>
    <w:rsid w:val="005663AA"/>
    <w:rsid w:val="00600F9E"/>
    <w:rsid w:val="00650BC4"/>
    <w:rsid w:val="006821E7"/>
    <w:rsid w:val="00685FED"/>
    <w:rsid w:val="006B092D"/>
    <w:rsid w:val="006C3376"/>
    <w:rsid w:val="007116F7"/>
    <w:rsid w:val="00753D11"/>
    <w:rsid w:val="007542E7"/>
    <w:rsid w:val="007A145A"/>
    <w:rsid w:val="007B192E"/>
    <w:rsid w:val="007F058C"/>
    <w:rsid w:val="00833166"/>
    <w:rsid w:val="008648B9"/>
    <w:rsid w:val="0089378B"/>
    <w:rsid w:val="00894439"/>
    <w:rsid w:val="00917F7F"/>
    <w:rsid w:val="009332E2"/>
    <w:rsid w:val="00937184"/>
    <w:rsid w:val="00961572"/>
    <w:rsid w:val="0096334E"/>
    <w:rsid w:val="00984206"/>
    <w:rsid w:val="00A4581D"/>
    <w:rsid w:val="00A63397"/>
    <w:rsid w:val="00A93464"/>
    <w:rsid w:val="00AE173E"/>
    <w:rsid w:val="00AF1FB9"/>
    <w:rsid w:val="00B15086"/>
    <w:rsid w:val="00B87B17"/>
    <w:rsid w:val="00BC6B01"/>
    <w:rsid w:val="00BE7E13"/>
    <w:rsid w:val="00C85B30"/>
    <w:rsid w:val="00CA688B"/>
    <w:rsid w:val="00CB05C9"/>
    <w:rsid w:val="00CE6293"/>
    <w:rsid w:val="00D068BE"/>
    <w:rsid w:val="00D449FF"/>
    <w:rsid w:val="00D54CD2"/>
    <w:rsid w:val="00DA4388"/>
    <w:rsid w:val="00DA6EBC"/>
    <w:rsid w:val="00DB0725"/>
    <w:rsid w:val="00DE1212"/>
    <w:rsid w:val="00DE4AA6"/>
    <w:rsid w:val="00E04DDE"/>
    <w:rsid w:val="00E70208"/>
    <w:rsid w:val="00E83F3C"/>
    <w:rsid w:val="00E9516A"/>
    <w:rsid w:val="00EB3BEA"/>
    <w:rsid w:val="00EB5C3B"/>
    <w:rsid w:val="00ED1936"/>
    <w:rsid w:val="00EE2B07"/>
    <w:rsid w:val="00EF4938"/>
    <w:rsid w:val="00F13DEA"/>
    <w:rsid w:val="00F75F05"/>
    <w:rsid w:val="00FA2363"/>
    <w:rsid w:val="00FA68A6"/>
    <w:rsid w:val="00FB1231"/>
    <w:rsid w:val="00FD4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DE12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DE12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bspu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2019-09-12T08:21:00Z</cp:lastPrinted>
  <dcterms:created xsi:type="dcterms:W3CDTF">2025-07-01T10:27:00Z</dcterms:created>
  <dcterms:modified xsi:type="dcterms:W3CDTF">2026-02-02T09:05:00Z</dcterms:modified>
</cp:coreProperties>
</file>